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samuel-e.-reynolds"/>
    <w:p>
      <w:pPr>
        <w:pStyle w:val="Heading1"/>
      </w:pPr>
      <w:r>
        <w:t xml:space="preserve">Samuel E. Reynolds</w:t>
      </w:r>
    </w:p>
    <w:p>
      <w:pPr>
        <w:pStyle w:val="Compact"/>
        <w:numPr>
          <w:ilvl w:val="0"/>
          <w:numId w:val="1001"/>
        </w:numPr>
      </w:pPr>
      <w:r>
        <w:t xml:space="preserve">Portland, Oregon</w:t>
      </w:r>
    </w:p>
    <w:p>
      <w:pPr>
        <w:pStyle w:val="Compact"/>
        <w:numPr>
          <w:ilvl w:val="0"/>
          <w:numId w:val="1001"/>
        </w:numPr>
      </w:pPr>
      <w:r>
        <w:t xml:space="preserve">Email: sreyn@proton.me</w:t>
      </w:r>
    </w:p>
    <w:p>
      <w:pPr>
        <w:pStyle w:val="Compact"/>
        <w:numPr>
          <w:ilvl w:val="0"/>
          <w:numId w:val="1001"/>
        </w:numPr>
      </w:pPr>
      <w:r>
        <w:t xml:space="preserve">Website: https://samreynoldsmath.xyz</w:t>
      </w:r>
    </w:p>
    <w:p>
      <w:pPr>
        <w:pStyle w:val="Compact"/>
        <w:numPr>
          <w:ilvl w:val="0"/>
          <w:numId w:val="1001"/>
        </w:numPr>
      </w:pPr>
      <w:r>
        <w:t xml:space="preserve">GitHub: https://github.com/samreynoldsmath</w:t>
      </w:r>
    </w:p>
    <w:bookmarkStart w:id="20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Computational mathematician with expertise in scientific computing, numerical methods, and optimization. Experienced in building and contributing to open-source research software, collaborating on peer-reviewed publications, and teaching at the university level. Skilled in developing numerical algorithms and scientific software to solve computational problems.</w:t>
      </w:r>
    </w:p>
    <w:bookmarkEnd w:id="20"/>
    <w:bookmarkStart w:id="21" w:name="skills"/>
    <w:p>
      <w:pPr>
        <w:pStyle w:val="Heading2"/>
      </w:pPr>
      <w:r>
        <w:t xml:space="preserve">Skills</w:t>
      </w:r>
    </w:p>
    <w:p>
      <w:pPr>
        <w:pStyle w:val="Compact"/>
        <w:numPr>
          <w:ilvl w:val="0"/>
          <w:numId w:val="1002"/>
        </w:numPr>
      </w:pPr>
      <w:r>
        <w:t xml:space="preserve">PDE solvers (NGSolve, PETSc, MFEM, PuncturedFEM)</w:t>
      </w:r>
    </w:p>
    <w:p>
      <w:pPr>
        <w:pStyle w:val="Compact"/>
        <w:numPr>
          <w:ilvl w:val="0"/>
          <w:numId w:val="1002"/>
        </w:numPr>
      </w:pPr>
      <w:r>
        <w:t xml:space="preserve">Mesh generation and processing</w:t>
      </w:r>
    </w:p>
    <w:p>
      <w:pPr>
        <w:pStyle w:val="Compact"/>
        <w:numPr>
          <w:ilvl w:val="0"/>
          <w:numId w:val="1002"/>
        </w:numPr>
      </w:pPr>
      <w:r>
        <w:t xml:space="preserve">Numerical linear algebra</w:t>
      </w:r>
    </w:p>
    <w:p>
      <w:pPr>
        <w:pStyle w:val="Compact"/>
        <w:numPr>
          <w:ilvl w:val="0"/>
          <w:numId w:val="1002"/>
        </w:numPr>
      </w:pPr>
      <w:r>
        <w:t xml:space="preserve">Numerical optimization</w:t>
      </w:r>
    </w:p>
    <w:p>
      <w:pPr>
        <w:pStyle w:val="Compact"/>
        <w:numPr>
          <w:ilvl w:val="0"/>
          <w:numId w:val="1002"/>
        </w:numPr>
      </w:pPr>
      <w:r>
        <w:t xml:space="preserve">Integral equations</w:t>
      </w:r>
    </w:p>
    <w:p>
      <w:pPr>
        <w:pStyle w:val="Compact"/>
        <w:numPr>
          <w:ilvl w:val="0"/>
          <w:numId w:val="1002"/>
        </w:numPr>
      </w:pPr>
      <w:r>
        <w:t xml:space="preserve">Data clustering</w:t>
      </w:r>
    </w:p>
    <w:p>
      <w:pPr>
        <w:pStyle w:val="Compact"/>
        <w:numPr>
          <w:ilvl w:val="0"/>
          <w:numId w:val="1002"/>
        </w:numPr>
      </w:pPr>
      <w:r>
        <w:t xml:space="preserve">HPC and parallel computing</w:t>
      </w:r>
    </w:p>
    <w:p>
      <w:pPr>
        <w:pStyle w:val="Compact"/>
        <w:numPr>
          <w:ilvl w:val="0"/>
          <w:numId w:val="1002"/>
        </w:numPr>
      </w:pPr>
      <w:r>
        <w:t xml:space="preserve">Scientific Python stack (NumPy, SciPy, Matplotlib, Pandas, Jupyter)</w:t>
      </w:r>
    </w:p>
    <w:p>
      <w:pPr>
        <w:pStyle w:val="Compact"/>
        <w:numPr>
          <w:ilvl w:val="0"/>
          <w:numId w:val="1002"/>
        </w:numPr>
      </w:pPr>
      <w:r>
        <w:t xml:space="preserve">Linux development environment</w:t>
      </w:r>
    </w:p>
    <w:p>
      <w:pPr>
        <w:pStyle w:val="Compact"/>
        <w:numPr>
          <w:ilvl w:val="0"/>
          <w:numId w:val="1002"/>
        </w:numPr>
      </w:pPr>
      <w:r>
        <w:t xml:space="preserve">Languages: Python, C, C++, MATLAB</w:t>
      </w:r>
    </w:p>
    <w:p>
      <w:pPr>
        <w:pStyle w:val="Compact"/>
        <w:numPr>
          <w:ilvl w:val="0"/>
          <w:numId w:val="1002"/>
        </w:numPr>
      </w:pPr>
      <w:r>
        <w:t xml:space="preserve">Software: Bash, Git, LaTeX, Wolfram Mathematica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ph.d.-in-mathematical-sciences"/>
    <w:p>
      <w:pPr>
        <w:pStyle w:val="Heading3"/>
      </w:pPr>
      <w:r>
        <w:t xml:space="preserve">Ph.D. in Mathematical Sciences</w:t>
      </w:r>
    </w:p>
    <w:p>
      <w:pPr>
        <w:pStyle w:val="Compact"/>
        <w:numPr>
          <w:ilvl w:val="0"/>
          <w:numId w:val="1003"/>
        </w:numPr>
      </w:pPr>
      <w:r>
        <w:t xml:space="preserve">Portland State University</w:t>
      </w:r>
    </w:p>
    <w:p>
      <w:pPr>
        <w:pStyle w:val="Compact"/>
        <w:numPr>
          <w:ilvl w:val="0"/>
          <w:numId w:val="1003"/>
        </w:numPr>
      </w:pPr>
      <w:r>
        <w:t xml:space="preserve">June 2024</w:t>
      </w:r>
    </w:p>
    <w:p>
      <w:pPr>
        <w:pStyle w:val="Compact"/>
        <w:numPr>
          <w:ilvl w:val="0"/>
          <w:numId w:val="1003"/>
        </w:numPr>
      </w:pPr>
      <w:r>
        <w:t xml:space="preserve">Advisor: Jeffrey S. Ovall</w:t>
      </w:r>
    </w:p>
    <w:p>
      <w:pPr>
        <w:pStyle w:val="Compact"/>
        <w:numPr>
          <w:ilvl w:val="0"/>
          <w:numId w:val="1003"/>
        </w:numPr>
      </w:pPr>
      <w:r>
        <w:t xml:space="preserve">Dissertation:</w:t>
      </w:r>
      <w:r>
        <w:t xml:space="preserve"> </w:t>
      </w:r>
      <m:oMath>
        <m:sSup>
          <m:e>
            <m:r>
              <m:t>H</m:t>
            </m:r>
          </m:e>
          <m:sup>
            <m:r>
              <m:t>1</m:t>
            </m:r>
          </m:sup>
        </m:sSup>
      </m:oMath>
      <w:r>
        <w:rPr>
          <w:i/>
          <w:iCs/>
        </w:rPr>
        <w:t xml:space="preserve">-conforming Finite Elements on Nonstandard Meshes</w:t>
      </w:r>
    </w:p>
    <w:bookmarkEnd w:id="22"/>
    <w:bookmarkStart w:id="23" w:name="m.s.-in-mathematics"/>
    <w:p>
      <w:pPr>
        <w:pStyle w:val="Heading3"/>
      </w:pPr>
      <w:r>
        <w:t xml:space="preserve">M.S. in Mathematics</w:t>
      </w:r>
    </w:p>
    <w:p>
      <w:pPr>
        <w:pStyle w:val="Compact"/>
        <w:numPr>
          <w:ilvl w:val="0"/>
          <w:numId w:val="1004"/>
        </w:numPr>
      </w:pPr>
      <w:r>
        <w:t xml:space="preserve">Portland State University</w:t>
      </w:r>
    </w:p>
    <w:p>
      <w:pPr>
        <w:pStyle w:val="Compact"/>
        <w:numPr>
          <w:ilvl w:val="0"/>
          <w:numId w:val="1004"/>
        </w:numPr>
      </w:pPr>
      <w:r>
        <w:t xml:space="preserve">April 2020</w:t>
      </w:r>
    </w:p>
    <w:bookmarkEnd w:id="23"/>
    <w:bookmarkStart w:id="24" w:name="b.s.-in-mathematics"/>
    <w:p>
      <w:pPr>
        <w:pStyle w:val="Heading3"/>
      </w:pPr>
      <w:r>
        <w:t xml:space="preserve">B.S. in Mathematics</w:t>
      </w:r>
    </w:p>
    <w:p>
      <w:pPr>
        <w:pStyle w:val="Compact"/>
        <w:numPr>
          <w:ilvl w:val="0"/>
          <w:numId w:val="1005"/>
        </w:numPr>
      </w:pPr>
      <w:r>
        <w:t xml:space="preserve">Portland State University</w:t>
      </w:r>
    </w:p>
    <w:p>
      <w:pPr>
        <w:pStyle w:val="Compact"/>
        <w:numPr>
          <w:ilvl w:val="0"/>
          <w:numId w:val="1005"/>
        </w:numPr>
      </w:pPr>
      <w:r>
        <w:t xml:space="preserve">August 2017</w:t>
      </w:r>
    </w:p>
    <w:p>
      <w:pPr>
        <w:pStyle w:val="Compact"/>
        <w:numPr>
          <w:ilvl w:val="0"/>
          <w:numId w:val="1005"/>
        </w:numPr>
      </w:pPr>
      <w:r>
        <w:t xml:space="preserve">Minor in Physics; magna cum laude; departmental honors.</w:t>
      </w:r>
    </w:p>
    <w:bookmarkEnd w:id="24"/>
    <w:bookmarkEnd w:id="25"/>
    <w:bookmarkStart w:id="33" w:name="work-experience"/>
    <w:p>
      <w:pPr>
        <w:pStyle w:val="Heading2"/>
      </w:pPr>
      <w:r>
        <w:t xml:space="preserve">Work Experience</w:t>
      </w:r>
    </w:p>
    <w:bookmarkStart w:id="26" w:name="artificial-intelligence-trainer"/>
    <w:p>
      <w:pPr>
        <w:pStyle w:val="Heading3"/>
      </w:pPr>
      <w:r>
        <w:t xml:space="preserve">Artificial Intelligence Trainer</w:t>
      </w:r>
    </w:p>
    <w:p>
      <w:pPr>
        <w:pStyle w:val="Compact"/>
        <w:numPr>
          <w:ilvl w:val="0"/>
          <w:numId w:val="1006"/>
        </w:numPr>
      </w:pPr>
      <w:r>
        <w:t xml:space="preserve">Data Annotation (Remote)</w:t>
      </w:r>
    </w:p>
    <w:p>
      <w:pPr>
        <w:pStyle w:val="Compact"/>
        <w:numPr>
          <w:ilvl w:val="0"/>
          <w:numId w:val="1006"/>
        </w:numPr>
      </w:pPr>
      <w:r>
        <w:t xml:space="preserve">April 2025 – Present</w:t>
      </w:r>
    </w:p>
    <w:p>
      <w:pPr>
        <w:pStyle w:val="Compact"/>
        <w:numPr>
          <w:ilvl w:val="0"/>
          <w:numId w:val="1006"/>
        </w:numPr>
      </w:pPr>
      <w:r>
        <w:t xml:space="preserve">Developed and reviewed mathematical reasoning tasks for training next-generation language models.</w:t>
      </w:r>
    </w:p>
    <w:p>
      <w:pPr>
        <w:pStyle w:val="Compact"/>
        <w:numPr>
          <w:ilvl w:val="0"/>
          <w:numId w:val="1006"/>
        </w:numPr>
      </w:pPr>
      <w:r>
        <w:t xml:space="preserve">Verified solutions and proofs, and documented model reasoning failures.</w:t>
      </w:r>
    </w:p>
    <w:p>
      <w:pPr>
        <w:pStyle w:val="Compact"/>
        <w:numPr>
          <w:ilvl w:val="0"/>
          <w:numId w:val="1006"/>
        </w:numPr>
      </w:pPr>
      <w:r>
        <w:t xml:space="preserve">Peer-reviewed prompt submissions for accuracy and clarity.</w:t>
      </w:r>
    </w:p>
    <w:bookmarkEnd w:id="26"/>
    <w:bookmarkStart w:id="27" w:name="X90222c99ded054f06766663501bea05997dc2f5"/>
    <w:p>
      <w:pPr>
        <w:pStyle w:val="Heading3"/>
      </w:pPr>
      <w:r>
        <w:t xml:space="preserve">Computational Mathematics Research Assistant</w:t>
      </w:r>
    </w:p>
    <w:p>
      <w:pPr>
        <w:pStyle w:val="Compact"/>
        <w:numPr>
          <w:ilvl w:val="0"/>
          <w:numId w:val="1007"/>
        </w:numPr>
      </w:pPr>
      <w:r>
        <w:t xml:space="preserve">Fariborz Maseeh Dept. of Math. and Stats., Portland State University (Portland, Oregon)</w:t>
      </w:r>
    </w:p>
    <w:p>
      <w:pPr>
        <w:pStyle w:val="Compact"/>
        <w:numPr>
          <w:ilvl w:val="0"/>
          <w:numId w:val="1007"/>
        </w:numPr>
      </w:pPr>
      <w:r>
        <w:t xml:space="preserve">June 2016 – June 2024</w:t>
      </w:r>
    </w:p>
    <w:p>
      <w:pPr>
        <w:pStyle w:val="Compact"/>
        <w:numPr>
          <w:ilvl w:val="0"/>
          <w:numId w:val="1007"/>
        </w:numPr>
      </w:pPr>
      <w:r>
        <w:t xml:space="preserve">Designed and implemented finite element methods incorporating mesh cells with cavities and curved edges.</w:t>
      </w:r>
    </w:p>
    <w:p>
      <w:pPr>
        <w:pStyle w:val="Compact"/>
        <w:numPr>
          <w:ilvl w:val="0"/>
          <w:numId w:val="1007"/>
        </w:numPr>
      </w:pPr>
      <w:r>
        <w:t xml:space="preserve">Coauthored four peer-reviewed publications on the analysis and implementation of these methods.</w:t>
      </w:r>
    </w:p>
    <w:p>
      <w:pPr>
        <w:pStyle w:val="Compact"/>
        <w:numPr>
          <w:ilvl w:val="0"/>
          <w:numId w:val="1007"/>
        </w:numPr>
      </w:pPr>
      <w:r>
        <w:t xml:space="preserve">Created, documented, and released the PuncturedFEM Python package (PyPI) for computational experiments and reproducible research.</w:t>
      </w:r>
    </w:p>
    <w:p>
      <w:pPr>
        <w:pStyle w:val="Compact"/>
        <w:numPr>
          <w:ilvl w:val="0"/>
          <w:numId w:val="1007"/>
        </w:numPr>
      </w:pPr>
      <w:r>
        <w:t xml:space="preserve">Contributed to convex optimization research for clustering problems, resulting in two additional peer-reviewed publications.</w:t>
      </w:r>
    </w:p>
    <w:bookmarkEnd w:id="27"/>
    <w:bookmarkStart w:id="28" w:name="computing-scholar-summer-internship"/>
    <w:p>
      <w:pPr>
        <w:pStyle w:val="Heading3"/>
      </w:pPr>
      <w:r>
        <w:t xml:space="preserve">Computing Scholar (Summer Internship)</w:t>
      </w:r>
    </w:p>
    <w:p>
      <w:pPr>
        <w:pStyle w:val="Compact"/>
        <w:numPr>
          <w:ilvl w:val="0"/>
          <w:numId w:val="1008"/>
        </w:numPr>
      </w:pPr>
      <w:r>
        <w:t xml:space="preserve">Lawrence Livermore National Laboratory (Remote)</w:t>
      </w:r>
    </w:p>
    <w:p>
      <w:pPr>
        <w:pStyle w:val="Compact"/>
        <w:numPr>
          <w:ilvl w:val="0"/>
          <w:numId w:val="1008"/>
        </w:numPr>
      </w:pPr>
      <w:r>
        <w:t xml:space="preserve">June 2022 – August 2022</w:t>
      </w:r>
    </w:p>
    <w:p>
      <w:pPr>
        <w:pStyle w:val="Compact"/>
        <w:numPr>
          <w:ilvl w:val="0"/>
          <w:numId w:val="1008"/>
        </w:numPr>
      </w:pPr>
      <w:r>
        <w:t xml:space="preserve">Built numerical examples and simulations using MFEM (a C++ library for partial differential equations).</w:t>
      </w:r>
    </w:p>
    <w:p>
      <w:pPr>
        <w:pStyle w:val="Compact"/>
        <w:numPr>
          <w:ilvl w:val="0"/>
          <w:numId w:val="1008"/>
        </w:numPr>
      </w:pPr>
      <w:r>
        <w:t xml:space="preserve">Demonstrated multi-physics modeling techniques in a HPC environment.</w:t>
      </w:r>
    </w:p>
    <w:bookmarkEnd w:id="28"/>
    <w:bookmarkStart w:id="29" w:name="givens-associate-summer-internship"/>
    <w:p>
      <w:pPr>
        <w:pStyle w:val="Heading3"/>
      </w:pPr>
      <w:r>
        <w:t xml:space="preserve">Givens Associate (Summer Internship)</w:t>
      </w:r>
    </w:p>
    <w:p>
      <w:pPr>
        <w:pStyle w:val="Compact"/>
        <w:numPr>
          <w:ilvl w:val="0"/>
          <w:numId w:val="1009"/>
        </w:numPr>
      </w:pPr>
      <w:r>
        <w:t xml:space="preserve">Argonne National Laboratory (Remote)</w:t>
      </w:r>
    </w:p>
    <w:p>
      <w:pPr>
        <w:pStyle w:val="Compact"/>
        <w:numPr>
          <w:ilvl w:val="0"/>
          <w:numId w:val="1009"/>
        </w:numPr>
      </w:pPr>
      <w:r>
        <w:t xml:space="preserve">June 2021 – August 2021</w:t>
      </w:r>
    </w:p>
    <w:p>
      <w:pPr>
        <w:pStyle w:val="Compact"/>
        <w:numPr>
          <w:ilvl w:val="0"/>
          <w:numId w:val="1009"/>
        </w:numPr>
      </w:pPr>
      <w:r>
        <w:t xml:space="preserve">Contributed to the PETSc open-source codebase (a C library for scientific computing).</w:t>
      </w:r>
    </w:p>
    <w:p>
      <w:pPr>
        <w:pStyle w:val="Compact"/>
        <w:numPr>
          <w:ilvl w:val="0"/>
          <w:numId w:val="1009"/>
        </w:numPr>
      </w:pPr>
      <w:r>
        <w:t xml:space="preserve">Implemented high-performance algorithms for parallel matrix computations.</w:t>
      </w:r>
    </w:p>
    <w:bookmarkEnd w:id="29"/>
    <w:bookmarkStart w:id="30" w:name="graduate-teaching-assistant"/>
    <w:p>
      <w:pPr>
        <w:pStyle w:val="Heading3"/>
      </w:pPr>
      <w:r>
        <w:t xml:space="preserve">Graduate Teaching Assistant</w:t>
      </w:r>
    </w:p>
    <w:p>
      <w:pPr>
        <w:pStyle w:val="Compact"/>
        <w:numPr>
          <w:ilvl w:val="0"/>
          <w:numId w:val="1010"/>
        </w:numPr>
      </w:pPr>
      <w:r>
        <w:t xml:space="preserve">Fariborz Maseeh Dept. of Math. and Stats., Portland State University (Portland, Oregon)</w:t>
      </w:r>
    </w:p>
    <w:p>
      <w:pPr>
        <w:pStyle w:val="Compact"/>
        <w:numPr>
          <w:ilvl w:val="0"/>
          <w:numId w:val="1010"/>
        </w:numPr>
      </w:pPr>
      <w:r>
        <w:t xml:space="preserve">September 2019 – December 2020</w:t>
      </w:r>
    </w:p>
    <w:p>
      <w:pPr>
        <w:pStyle w:val="Compact"/>
        <w:numPr>
          <w:ilvl w:val="0"/>
          <w:numId w:val="1010"/>
        </w:numPr>
      </w:pPr>
      <w:r>
        <w:t xml:space="preserve">Gave lectures, prepared course materials, graded student work, and mentored students during office hours.</w:t>
      </w:r>
    </w:p>
    <w:p>
      <w:pPr>
        <w:pStyle w:val="Compact"/>
        <w:numPr>
          <w:ilvl w:val="0"/>
          <w:numId w:val="1010"/>
        </w:numPr>
      </w:pPr>
      <w:r>
        <w:t xml:space="preserve">Total of four courses taught (Calculus I, Calculus IV), two of which were held remotely.</w:t>
      </w:r>
    </w:p>
    <w:bookmarkEnd w:id="30"/>
    <w:bookmarkStart w:id="31" w:name="peer-tutor"/>
    <w:p>
      <w:pPr>
        <w:pStyle w:val="Heading3"/>
      </w:pPr>
      <w:r>
        <w:t xml:space="preserve">Peer Tutor</w:t>
      </w:r>
    </w:p>
    <w:p>
      <w:pPr>
        <w:pStyle w:val="Compact"/>
        <w:numPr>
          <w:ilvl w:val="0"/>
          <w:numId w:val="1011"/>
        </w:numPr>
      </w:pPr>
      <w:r>
        <w:t xml:space="preserve">The Learning Center, Portland State University (Portland, Oregon)</w:t>
      </w:r>
    </w:p>
    <w:p>
      <w:pPr>
        <w:pStyle w:val="Compact"/>
        <w:numPr>
          <w:ilvl w:val="0"/>
          <w:numId w:val="1011"/>
        </w:numPr>
      </w:pPr>
      <w:r>
        <w:t xml:space="preserve">April 2016 – August 2019</w:t>
      </w:r>
    </w:p>
    <w:p>
      <w:pPr>
        <w:pStyle w:val="Compact"/>
        <w:numPr>
          <w:ilvl w:val="0"/>
          <w:numId w:val="1011"/>
        </w:numPr>
      </w:pPr>
      <w:r>
        <w:t xml:space="preserve">Assisted undergraduate students in drop-in one-on-one sessions.</w:t>
      </w:r>
    </w:p>
    <w:p>
      <w:pPr>
        <w:pStyle w:val="Compact"/>
        <w:numPr>
          <w:ilvl w:val="0"/>
          <w:numId w:val="1011"/>
        </w:numPr>
      </w:pPr>
      <w:r>
        <w:t xml:space="preserve">Subjects: elementary algebra, calculus, differential equations, linear algebra, introductory physics.</w:t>
      </w:r>
    </w:p>
    <w:bookmarkEnd w:id="31"/>
    <w:bookmarkStart w:id="32" w:name="mth-251-lab-assistant"/>
    <w:p>
      <w:pPr>
        <w:pStyle w:val="Heading3"/>
      </w:pPr>
      <w:r>
        <w:t xml:space="preserve">MTH 251 Lab Assistant</w:t>
      </w:r>
    </w:p>
    <w:p>
      <w:pPr>
        <w:pStyle w:val="Compact"/>
        <w:numPr>
          <w:ilvl w:val="0"/>
          <w:numId w:val="1012"/>
        </w:numPr>
      </w:pPr>
      <w:r>
        <w:t xml:space="preserve">Mathematics Department, Portland Community College (Portland, Oregon)</w:t>
      </w:r>
    </w:p>
    <w:p>
      <w:pPr>
        <w:pStyle w:val="Compact"/>
        <w:numPr>
          <w:ilvl w:val="0"/>
          <w:numId w:val="1012"/>
        </w:numPr>
      </w:pPr>
      <w:r>
        <w:t xml:space="preserve">April 2015 – March 2016</w:t>
      </w:r>
    </w:p>
    <w:p>
      <w:pPr>
        <w:pStyle w:val="Compact"/>
        <w:numPr>
          <w:ilvl w:val="0"/>
          <w:numId w:val="1012"/>
        </w:numPr>
      </w:pPr>
      <w:r>
        <w:t xml:space="preserve">Assisted students with introductory calculus during in-class workshop sessions.</w:t>
      </w:r>
    </w:p>
    <w:bookmarkEnd w:id="32"/>
    <w:bookmarkEnd w:id="33"/>
    <w:bookmarkStart w:id="34" w:name="publications"/>
    <w:p>
      <w:pPr>
        <w:pStyle w:val="Heading2"/>
      </w:pPr>
      <w:r>
        <w:t xml:space="preserve">Publications</w:t>
      </w:r>
    </w:p>
    <w:p>
      <w:pPr>
        <w:pStyle w:val="Compact"/>
        <w:numPr>
          <w:ilvl w:val="0"/>
          <w:numId w:val="1013"/>
        </w:numPr>
      </w:pPr>
      <w:r>
        <w:t xml:space="preserve">Jeffrey S. Ovall and Samuel E. Reynolds.</w:t>
      </w:r>
      <w:r>
        <w:t xml:space="preserve"> </w:t>
      </w:r>
      <w:r>
        <w:t xml:space="preserve">“</w:t>
      </w:r>
      <w:r>
        <w:t xml:space="preserve">Evaluation of Inner Products of Implicitly Defined Finite Element Functions on Multiply Connected Planar Mesh Cells.</w:t>
      </w:r>
      <w:r>
        <w:t xml:space="preserve">”</w:t>
      </w:r>
      <w:r>
        <w:t xml:space="preserve"> </w:t>
      </w:r>
      <w:r>
        <w:rPr>
          <w:i/>
          <w:iCs/>
        </w:rPr>
        <w:t xml:space="preserve">SIAM Journal on Scientific Computing</w:t>
      </w:r>
      <w:r>
        <w:t xml:space="preserve"> </w:t>
      </w:r>
      <w:r>
        <w:t xml:space="preserve">46.1 (2024), A338–A359.</w:t>
      </w:r>
    </w:p>
    <w:p>
      <w:pPr>
        <w:pStyle w:val="Compact"/>
        <w:numPr>
          <w:ilvl w:val="0"/>
          <w:numId w:val="1013"/>
        </w:numPr>
      </w:pPr>
      <w:r>
        <w:t xml:space="preserve">Jeffrey S. Ovall and Samuel E. Reynolds.</w:t>
      </w:r>
      <w:r>
        <w:t xml:space="preserve"> </w:t>
      </w:r>
      <w:r>
        <w:t xml:space="preserve">“</w:t>
      </w:r>
      <w:r>
        <w:t xml:space="preserve">Quadrature for implicitly-defined finite element functions on curvilinear polygons.</w:t>
      </w:r>
      <w:r>
        <w:t xml:space="preserve">”</w:t>
      </w:r>
      <w:r>
        <w:t xml:space="preserve"> </w:t>
      </w:r>
      <w:r>
        <w:rPr>
          <w:i/>
          <w:iCs/>
        </w:rPr>
        <w:t xml:space="preserve">Computers &amp; Mathematics with Applications</w:t>
      </w:r>
      <w:r>
        <w:t xml:space="preserve"> </w:t>
      </w:r>
      <w:r>
        <w:t xml:space="preserve">107 (2022), 1–16.</w:t>
      </w:r>
    </w:p>
    <w:p>
      <w:pPr>
        <w:pStyle w:val="Compact"/>
        <w:numPr>
          <w:ilvl w:val="0"/>
          <w:numId w:val="1013"/>
        </w:numPr>
      </w:pPr>
      <w:r>
        <w:t xml:space="preserve">Akash Anand et al. </w:t>
      </w:r>
      <w:r>
        <w:t xml:space="preserve">“</w:t>
      </w:r>
      <w:r>
        <w:t xml:space="preserve">Trefftz finite elements on curvilinear polygons.</w:t>
      </w:r>
      <w:r>
        <w:t xml:space="preserve">”</w:t>
      </w:r>
      <w:r>
        <w:t xml:space="preserve"> </w:t>
      </w:r>
      <w:r>
        <w:rPr>
          <w:i/>
          <w:iCs/>
        </w:rPr>
        <w:t xml:space="preserve">SIAM Journal on Scientific Computing</w:t>
      </w:r>
      <w:r>
        <w:t xml:space="preserve"> </w:t>
      </w:r>
      <w:r>
        <w:t xml:space="preserve">42.2 (2020), A1289–A1316.</w:t>
      </w:r>
    </w:p>
    <w:p>
      <w:pPr>
        <w:pStyle w:val="Compact"/>
        <w:numPr>
          <w:ilvl w:val="0"/>
          <w:numId w:val="1013"/>
        </w:numPr>
      </w:pPr>
      <w:r>
        <w:t xml:space="preserve">Nguyen Mau Nam et al. </w:t>
      </w:r>
      <w:r>
        <w:t xml:space="preserve">“</w:t>
      </w:r>
      <w:r>
        <w:t xml:space="preserve">Clustering and multifacility location with constraints via distance function penalty methods and DC programming.</w:t>
      </w:r>
      <w:r>
        <w:t xml:space="preserve">”</w:t>
      </w:r>
      <w:r>
        <w:t xml:space="preserve"> </w:t>
      </w:r>
      <w:r>
        <w:rPr>
          <w:i/>
          <w:iCs/>
        </w:rPr>
        <w:t xml:space="preserve">Optimization</w:t>
      </w:r>
      <w:r>
        <w:t xml:space="preserve"> </w:t>
      </w:r>
      <w:r>
        <w:t xml:space="preserve">67.11 (2018), 1869–1894.</w:t>
      </w:r>
    </w:p>
    <w:p>
      <w:pPr>
        <w:pStyle w:val="Compact"/>
        <w:numPr>
          <w:ilvl w:val="0"/>
          <w:numId w:val="1013"/>
        </w:numPr>
      </w:pPr>
      <w:r>
        <w:t xml:space="preserve">Nguyen Mau Nam et al. </w:t>
      </w:r>
      <w:r>
        <w:t xml:space="preserve">“</w:t>
      </w:r>
      <w:r>
        <w:t xml:space="preserve">Nesterov’s smoothing technique and minimizing differences of convex functions for hierarchical clustering.</w:t>
      </w:r>
      <w:r>
        <w:t xml:space="preserve">”</w:t>
      </w:r>
      <w:r>
        <w:t xml:space="preserve"> </w:t>
      </w:r>
      <w:r>
        <w:rPr>
          <w:i/>
          <w:iCs/>
        </w:rPr>
        <w:t xml:space="preserve">Optimization Letters</w:t>
      </w:r>
      <w:r>
        <w:t xml:space="preserve"> </w:t>
      </w:r>
      <w:r>
        <w:t xml:space="preserve">12 (2018), 455–473.</w:t>
      </w:r>
    </w:p>
    <w:p>
      <w:pPr>
        <w:pStyle w:val="Compact"/>
        <w:numPr>
          <w:ilvl w:val="0"/>
          <w:numId w:val="1013"/>
        </w:numPr>
      </w:pPr>
      <w:r>
        <w:t xml:space="preserve">Jeffrey S. Ovall and Samuel E. Reynolds.</w:t>
      </w:r>
      <w:r>
        <w:t xml:space="preserve"> </w:t>
      </w:r>
      <w:r>
        <w:t xml:space="preserve">“</w:t>
      </w:r>
      <w:r>
        <w:t xml:space="preserve">A high-order method for evaluating derivatives of harmonic functions in planar domains.</w:t>
      </w:r>
      <w:r>
        <w:t xml:space="preserve">”</w:t>
      </w:r>
      <w:r>
        <w:t xml:space="preserve"> </w:t>
      </w:r>
      <w:r>
        <w:rPr>
          <w:i/>
          <w:iCs/>
        </w:rPr>
        <w:t xml:space="preserve">SIAM Journal on Scientific Computing</w:t>
      </w:r>
      <w:r>
        <w:t xml:space="preserve"> </w:t>
      </w:r>
      <w:r>
        <w:t xml:space="preserve">40.3 (2018), A1915–A1935.</w:t>
      </w:r>
    </w:p>
    <w:bookmarkEnd w:id="34"/>
    <w:bookmarkStart w:id="35" w:name="awards-honors-and-certifications"/>
    <w:p>
      <w:pPr>
        <w:pStyle w:val="Heading2"/>
      </w:pPr>
      <w:r>
        <w:t xml:space="preserve">Awards, Honors, and Certifications</w:t>
      </w:r>
    </w:p>
    <w:p>
      <w:pPr>
        <w:pStyle w:val="Compact"/>
        <w:numPr>
          <w:ilvl w:val="0"/>
          <w:numId w:val="1014"/>
        </w:numPr>
      </w:pPr>
      <w:r>
        <w:t xml:space="preserve">NSF Research Training Group Graduate Fellowship, National Science Foundation (2022, 2023)</w:t>
      </w:r>
    </w:p>
    <w:p>
      <w:pPr>
        <w:pStyle w:val="Compact"/>
        <w:numPr>
          <w:ilvl w:val="0"/>
          <w:numId w:val="1014"/>
        </w:numPr>
      </w:pPr>
      <w:r>
        <w:t xml:space="preserve">Excellence in Remote Teaching Award, PSU Fariborz Maseeh Dept. of Mathematics and Statistics (2020)</w:t>
      </w:r>
    </w:p>
    <w:p>
      <w:pPr>
        <w:pStyle w:val="Compact"/>
        <w:numPr>
          <w:ilvl w:val="0"/>
          <w:numId w:val="1014"/>
        </w:numPr>
      </w:pPr>
      <w:r>
        <w:t xml:space="preserve">Level III (Master) Tutor Certification, College Reading &amp; Learning Association (2019)</w:t>
      </w:r>
    </w:p>
    <w:p>
      <w:pPr>
        <w:pStyle w:val="Compact"/>
        <w:numPr>
          <w:ilvl w:val="0"/>
          <w:numId w:val="1014"/>
        </w:numPr>
      </w:pPr>
      <w:r>
        <w:t xml:space="preserve">F. S. Cater Prize, PSU Fariborz Maseeh Dept. of Mathematics and Statistics (2019)</w:t>
      </w:r>
    </w:p>
    <w:p>
      <w:pPr>
        <w:pStyle w:val="Compact"/>
        <w:numPr>
          <w:ilvl w:val="0"/>
          <w:numId w:val="1014"/>
        </w:numPr>
      </w:pPr>
      <w:r>
        <w:t xml:space="preserve">Christine and David Vernier STEM Scholarship, PSU College of Liberal Arts and Sciences (2016)</w:t>
      </w:r>
    </w:p>
    <w:p>
      <w:pPr>
        <w:pStyle w:val="Compact"/>
        <w:numPr>
          <w:ilvl w:val="0"/>
          <w:numId w:val="1014"/>
        </w:numPr>
      </w:pPr>
      <w:r>
        <w:t xml:space="preserve">Oregon NASA Space Scholarship, Oregon Space Grant Consortium (2015)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2026-02-15T21:02:52Z</dcterms:created>
  <dcterms:modified xsi:type="dcterms:W3CDTF">2026-02-15T21:02:52Z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